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63" w:rsidRDefault="00734763" w:rsidP="00734763">
      <w:pPr>
        <w:jc w:val="center"/>
        <w:rPr>
          <w:rFonts w:ascii="仿宋_GB2312" w:eastAsia="仿宋_GB2312" w:hAnsi="Verdana"/>
          <w:color w:val="000000"/>
          <w:sz w:val="36"/>
          <w:szCs w:val="36"/>
        </w:rPr>
      </w:pPr>
      <w:r>
        <w:rPr>
          <w:rFonts w:ascii="仿宋_GB2312" w:eastAsia="仿宋_GB2312" w:hAnsi="Verdana" w:hint="eastAsia"/>
          <w:b/>
          <w:bCs/>
          <w:color w:val="000000"/>
          <w:sz w:val="36"/>
          <w:szCs w:val="36"/>
        </w:rPr>
        <w:t>浙江外国语学院二级教代会提案表</w:t>
      </w:r>
    </w:p>
    <w:p w:rsidR="00734763" w:rsidRDefault="00734763" w:rsidP="00734763">
      <w:pPr>
        <w:spacing w:line="336" w:lineRule="auto"/>
        <w:jc w:val="center"/>
        <w:rPr>
          <w:rFonts w:ascii="仿宋_GB2312" w:eastAsia="仿宋_GB2312" w:hAnsi="Verdana"/>
          <w:color w:val="000000"/>
          <w:sz w:val="18"/>
          <w:szCs w:val="18"/>
        </w:rPr>
      </w:pPr>
      <w:r>
        <w:rPr>
          <w:rFonts w:ascii="Verdana" w:eastAsia="仿宋_GB2312" w:hAnsi="Verdana"/>
          <w:color w:val="000000"/>
          <w:sz w:val="18"/>
          <w:szCs w:val="18"/>
        </w:rPr>
        <w:t>            </w:t>
      </w:r>
      <w:r>
        <w:rPr>
          <w:rFonts w:ascii="仿宋_GB2312" w:eastAsia="仿宋_GB2312" w:hAnsi="Verdana" w:hint="eastAsia"/>
          <w:color w:val="000000"/>
          <w:sz w:val="18"/>
          <w:szCs w:val="18"/>
        </w:rPr>
        <w:t xml:space="preserve"> </w:t>
      </w:r>
      <w:r>
        <w:rPr>
          <w:rFonts w:ascii="Verdana" w:eastAsia="仿宋_GB2312" w:hAnsi="Verdana"/>
          <w:color w:val="000000"/>
          <w:sz w:val="18"/>
          <w:szCs w:val="18"/>
        </w:rPr>
        <w:t>                               </w:t>
      </w:r>
      <w:r>
        <w:rPr>
          <w:rFonts w:ascii="仿宋_GB2312" w:eastAsia="仿宋_GB2312" w:hAnsi="Verdana" w:hint="eastAsia"/>
          <w:color w:val="000000"/>
          <w:sz w:val="18"/>
          <w:szCs w:val="18"/>
        </w:rPr>
        <w:t xml:space="preserve">                                        </w:t>
      </w:r>
    </w:p>
    <w:p w:rsidR="00734763" w:rsidRDefault="00734763" w:rsidP="00734763">
      <w:pPr>
        <w:rPr>
          <w:rFonts w:ascii="仿宋_GB2312" w:eastAsia="仿宋_GB2312"/>
        </w:rPr>
      </w:pPr>
      <w:r>
        <w:rPr>
          <w:rFonts w:ascii="仿宋_GB2312" w:eastAsia="仿宋_GB2312" w:hAnsi="Verdana" w:hint="eastAsia"/>
          <w:color w:val="000000"/>
          <w:sz w:val="18"/>
          <w:szCs w:val="18"/>
        </w:rPr>
        <w:t xml:space="preserve">                                                                           </w:t>
      </w:r>
      <w:r>
        <w:rPr>
          <w:rFonts w:ascii="仿宋_GB2312" w:eastAsia="仿宋_GB2312" w:hAnsi="Verdana" w:hint="eastAsia"/>
          <w:color w:val="000000"/>
          <w:szCs w:val="18"/>
        </w:rPr>
        <w:t>编号</w:t>
      </w:r>
      <w:r>
        <w:rPr>
          <w:rFonts w:ascii="仿宋_GB2312" w:eastAsia="仿宋_GB2312" w:hAnsi="Verdana" w:hint="eastAsia"/>
          <w:color w:val="000000"/>
          <w:szCs w:val="18"/>
          <w:u w:val="single"/>
        </w:rPr>
        <w:t xml:space="preserve">： </w:t>
      </w:r>
      <w:r>
        <w:rPr>
          <w:rFonts w:ascii="Verdana" w:eastAsia="仿宋_GB2312" w:hAnsi="Verdana"/>
          <w:b/>
          <w:bCs/>
          <w:color w:val="000000"/>
          <w:szCs w:val="18"/>
          <w:u w:val="single"/>
        </w:rPr>
        <w:t>            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1097"/>
        <w:gridCol w:w="1144"/>
        <w:gridCol w:w="1018"/>
        <w:gridCol w:w="1961"/>
        <w:gridCol w:w="900"/>
        <w:gridCol w:w="2091"/>
      </w:tblGrid>
      <w:tr w:rsidR="00734763" w:rsidTr="00BE24CD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提案人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部门</w:t>
            </w:r>
          </w:p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（系、所）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rPr>
                <w:rFonts w:ascii="Calibri" w:hAnsi="Calibri"/>
                <w:szCs w:val="21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办公</w:t>
            </w:r>
          </w:p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电话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</w:tr>
      <w:tr w:rsidR="00734763" w:rsidTr="00BE24CD">
        <w:trPr>
          <w:trHeight w:val="302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8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79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手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机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</w:tr>
      <w:tr w:rsidR="00734763" w:rsidTr="00BE24CD"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附议人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联系</w:t>
            </w:r>
          </w:p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方式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</w:tr>
      <w:tr w:rsidR="00734763" w:rsidTr="00BE24CD"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  <w:tc>
          <w:tcPr>
            <w:tcW w:w="2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</w:tr>
      <w:tr w:rsidR="00734763" w:rsidTr="00BE24CD"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  <w:tc>
          <w:tcPr>
            <w:tcW w:w="2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line="360" w:lineRule="exact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Verdana" w:eastAsia="仿宋_GB2312" w:hAnsi="Verdana"/>
                <w:color w:val="000000"/>
              </w:rPr>
              <w:t> </w:t>
            </w:r>
          </w:p>
        </w:tc>
      </w:tr>
      <w:tr w:rsidR="00734763" w:rsidTr="00BE24CD">
        <w:trPr>
          <w:trHeight w:val="7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案 名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63" w:rsidRDefault="00734763" w:rsidP="00BE24CD">
            <w:pPr>
              <w:spacing w:line="360" w:lineRule="exac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</w:tr>
      <w:tr w:rsidR="00734763" w:rsidTr="00BE24CD">
        <w:trPr>
          <w:trHeight w:val="10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案 由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63" w:rsidRDefault="00734763" w:rsidP="00BE24CD">
            <w:pPr>
              <w:spacing w:line="280" w:lineRule="exac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</w:tr>
      <w:tr w:rsidR="00734763" w:rsidTr="00BE24CD">
        <w:trPr>
          <w:trHeight w:val="166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提案人</w:t>
            </w:r>
          </w:p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 w:hint="eastAsia"/>
                <w:color w:val="000000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建议</w:t>
            </w:r>
          </w:p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措施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63" w:rsidRDefault="00734763" w:rsidP="00BE24CD">
            <w:pPr>
              <w:spacing w:line="280" w:lineRule="exact"/>
              <w:rPr>
                <w:rFonts w:ascii="仿宋_GB2312" w:eastAsia="仿宋_GB2312" w:hAnsi="Verdana"/>
                <w:color w:val="000000"/>
                <w:szCs w:val="21"/>
              </w:rPr>
            </w:pPr>
          </w:p>
          <w:p w:rsidR="00734763" w:rsidRDefault="00734763" w:rsidP="00BE24CD">
            <w:pPr>
              <w:spacing w:afterLines="50" w:line="280" w:lineRule="exact"/>
              <w:rPr>
                <w:rFonts w:ascii="仿宋_GB2312" w:eastAsia="仿宋_GB2312" w:hAnsi="Verdana" w:hint="eastAsia"/>
                <w:color w:val="000000"/>
              </w:rPr>
            </w:pPr>
          </w:p>
          <w:p w:rsidR="00734763" w:rsidRDefault="00734763" w:rsidP="00BE24CD">
            <w:pPr>
              <w:spacing w:afterLines="50" w:line="280" w:lineRule="exact"/>
              <w:rPr>
                <w:rFonts w:ascii="仿宋_GB2312" w:eastAsia="仿宋_GB2312" w:hAnsi="Verdana" w:hint="eastAsia"/>
                <w:color w:val="000000"/>
              </w:rPr>
            </w:pPr>
          </w:p>
          <w:p w:rsidR="00734763" w:rsidRDefault="00734763" w:rsidP="00BE24CD">
            <w:pPr>
              <w:spacing w:line="280" w:lineRule="exact"/>
              <w:ind w:firstLineChars="3100" w:firstLine="6510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 xml:space="preserve"> 年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月 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日</w:t>
            </w:r>
          </w:p>
        </w:tc>
      </w:tr>
      <w:tr w:rsidR="00734763" w:rsidTr="00BE24CD">
        <w:trPr>
          <w:trHeight w:val="1284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提案</w:t>
            </w:r>
          </w:p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 w:hint="eastAsia"/>
                <w:color w:val="000000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处理</w:t>
            </w:r>
          </w:p>
          <w:p w:rsidR="00734763" w:rsidRDefault="00734763" w:rsidP="00BE24CD">
            <w:pPr>
              <w:spacing w:line="360" w:lineRule="exact"/>
              <w:jc w:val="center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结果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afterLines="50" w:line="28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</w:rPr>
              <w:t>学院办公室拟处理意见：</w:t>
            </w:r>
          </w:p>
          <w:p w:rsidR="00734763" w:rsidRDefault="00734763" w:rsidP="00BE24CD">
            <w:pPr>
              <w:spacing w:afterLines="50" w:line="280" w:lineRule="exact"/>
              <w:jc w:val="right"/>
              <w:rPr>
                <w:rFonts w:ascii="仿宋_GB2312" w:eastAsia="仿宋_GB2312" w:hAnsi="Verdana" w:hint="eastAsia"/>
                <w:color w:val="000000"/>
              </w:rPr>
            </w:pPr>
          </w:p>
          <w:p w:rsidR="00734763" w:rsidRDefault="00734763" w:rsidP="00BE24CD">
            <w:pPr>
              <w:spacing w:afterLines="50" w:line="280" w:lineRule="exact"/>
              <w:jc w:val="right"/>
              <w:rPr>
                <w:rFonts w:ascii="仿宋_GB2312" w:eastAsia="仿宋_GB2312" w:hAnsi="Verdana"/>
                <w:color w:val="000000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年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月 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日</w:t>
            </w:r>
          </w:p>
        </w:tc>
      </w:tr>
      <w:tr w:rsidR="00734763" w:rsidTr="00BE24CD">
        <w:trPr>
          <w:trHeight w:val="72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afterLines="50" w:line="28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</w:rPr>
              <w:t>承办部门处理意见及落实情况：</w:t>
            </w:r>
          </w:p>
          <w:p w:rsidR="00734763" w:rsidRDefault="00734763" w:rsidP="00BE24CD">
            <w:pPr>
              <w:spacing w:afterLines="50" w:line="280" w:lineRule="exact"/>
              <w:ind w:right="420" w:firstLineChars="2700" w:firstLine="567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负责人签名：</w:t>
            </w:r>
          </w:p>
          <w:p w:rsidR="00734763" w:rsidRDefault="00734763" w:rsidP="00BE24CD">
            <w:pPr>
              <w:spacing w:afterLines="50" w:line="280" w:lineRule="exact"/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年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月 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日</w:t>
            </w:r>
          </w:p>
        </w:tc>
      </w:tr>
      <w:tr w:rsidR="00734763" w:rsidTr="00BE24CD">
        <w:trPr>
          <w:trHeight w:val="725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63" w:rsidRDefault="00734763" w:rsidP="00BE24CD">
            <w:pPr>
              <w:widowControl/>
              <w:jc w:val="left"/>
              <w:rPr>
                <w:rFonts w:ascii="仿宋_GB2312" w:eastAsia="仿宋_GB2312" w:hAnsi="Verdana"/>
                <w:color w:val="000000"/>
                <w:szCs w:val="21"/>
              </w:rPr>
            </w:pP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763" w:rsidRDefault="00734763" w:rsidP="00BE24CD">
            <w:pPr>
              <w:spacing w:afterLines="50" w:line="28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int="eastAsia"/>
              </w:rPr>
              <w:t>提案人意见：</w:t>
            </w:r>
          </w:p>
          <w:p w:rsidR="00734763" w:rsidRDefault="00734763" w:rsidP="00BE24CD">
            <w:pPr>
              <w:spacing w:afterLines="50" w:line="280" w:lineRule="exact"/>
              <w:ind w:right="420" w:firstLineChars="2700" w:firstLine="567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提案人签名：</w:t>
            </w:r>
          </w:p>
          <w:p w:rsidR="00734763" w:rsidRDefault="00734763" w:rsidP="00BE24CD">
            <w:pPr>
              <w:spacing w:afterLines="50" w:line="280" w:lineRule="exact"/>
              <w:jc w:val="righ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Verdana" w:hint="eastAsia"/>
                <w:color w:val="000000"/>
              </w:rPr>
              <w:t>年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月 </w:t>
            </w:r>
            <w:r>
              <w:rPr>
                <w:rFonts w:ascii="Verdana" w:eastAsia="仿宋_GB2312" w:hAnsi="Verdana"/>
                <w:color w:val="000000"/>
              </w:rPr>
              <w:t xml:space="preserve">  </w:t>
            </w:r>
            <w:r>
              <w:rPr>
                <w:rFonts w:ascii="仿宋_GB2312" w:eastAsia="仿宋_GB2312" w:hAnsi="Verdana" w:hint="eastAsia"/>
                <w:color w:val="000000"/>
              </w:rPr>
              <w:t xml:space="preserve"> 日</w:t>
            </w:r>
          </w:p>
        </w:tc>
      </w:tr>
    </w:tbl>
    <w:p w:rsidR="00734763" w:rsidRDefault="00734763" w:rsidP="00734763">
      <w:pPr>
        <w:spacing w:line="3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说明：</w:t>
      </w:r>
    </w:p>
    <w:p w:rsidR="00734763" w:rsidRDefault="00734763" w:rsidP="00734763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1. 提案人须是本届教代会代表，每件提案须有3位或以上正式代表作为附议人，所有提案均须提案人和附议人亲自签名方为有效。</w:t>
      </w:r>
    </w:p>
    <w:p w:rsidR="00734763" w:rsidRDefault="00734763" w:rsidP="00734763">
      <w:pPr>
        <w:ind w:firstLineChars="218" w:firstLine="523"/>
      </w:pPr>
      <w:r>
        <w:rPr>
          <w:rFonts w:ascii="仿宋_GB2312" w:eastAsia="仿宋_GB2312" w:hAnsi="宋体" w:hint="eastAsia"/>
          <w:sz w:val="24"/>
          <w:szCs w:val="24"/>
        </w:rPr>
        <w:t xml:space="preserve">2. 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每表填写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一个提案内容（可以附页），一事一案，案由充分，建议具体可行，书写清楚。提案一式两份。</w:t>
      </w:r>
    </w:p>
    <w:p w:rsidR="007136F4" w:rsidRDefault="007136F4"/>
    <w:sectPr w:rsidR="007136F4" w:rsidSect="00C80E03">
      <w:footerReference w:type="even" r:id="rId6"/>
      <w:footerReference w:type="default" r:id="rId7"/>
      <w:pgSz w:w="11906" w:h="16838"/>
      <w:pgMar w:top="1418" w:right="1418" w:bottom="1089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9C" w:rsidRDefault="00894D9C" w:rsidP="00734763">
      <w:r>
        <w:separator/>
      </w:r>
    </w:p>
  </w:endnote>
  <w:endnote w:type="continuationSeparator" w:id="0">
    <w:p w:rsidR="00894D9C" w:rsidRDefault="00894D9C" w:rsidP="0073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FB" w:rsidRDefault="00894D9C" w:rsidP="0024581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8FB" w:rsidRDefault="00894D9C" w:rsidP="001845D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FB" w:rsidRPr="001845DA" w:rsidRDefault="00894D9C" w:rsidP="00245817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1845DA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1845DA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1845DA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734763">
      <w:rPr>
        <w:rStyle w:val="a5"/>
        <w:rFonts w:ascii="仿宋_GB2312" w:eastAsia="仿宋_GB2312"/>
        <w:noProof/>
        <w:sz w:val="28"/>
        <w:szCs w:val="28"/>
      </w:rPr>
      <w:t>- 1 -</w:t>
    </w:r>
    <w:r w:rsidRPr="001845DA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B868FB" w:rsidRDefault="00894D9C" w:rsidP="001845D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9C" w:rsidRDefault="00894D9C" w:rsidP="00734763">
      <w:r>
        <w:separator/>
      </w:r>
    </w:p>
  </w:footnote>
  <w:footnote w:type="continuationSeparator" w:id="0">
    <w:p w:rsidR="00894D9C" w:rsidRDefault="00894D9C" w:rsidP="00734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763"/>
    <w:rsid w:val="007136F4"/>
    <w:rsid w:val="00734763"/>
    <w:rsid w:val="0089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763"/>
    <w:rPr>
      <w:sz w:val="18"/>
      <w:szCs w:val="18"/>
    </w:rPr>
  </w:style>
  <w:style w:type="paragraph" w:styleId="a4">
    <w:name w:val="footer"/>
    <w:basedOn w:val="a"/>
    <w:link w:val="Char0"/>
    <w:unhideWhenUsed/>
    <w:rsid w:val="00734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763"/>
    <w:rPr>
      <w:sz w:val="18"/>
      <w:szCs w:val="18"/>
    </w:rPr>
  </w:style>
  <w:style w:type="character" w:styleId="a5">
    <w:name w:val="page number"/>
    <w:basedOn w:val="a0"/>
    <w:rsid w:val="00734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2018-06-26T03:26:00Z</dcterms:created>
  <dcterms:modified xsi:type="dcterms:W3CDTF">2018-06-26T03:26:00Z</dcterms:modified>
</cp:coreProperties>
</file>